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  <w:r>
        <w:rPr>
          <w:rFonts w:eastAsia="Times New Roman"/>
          <w:b/>
          <w:bCs/>
          <w:color w:val="ff0000"/>
          <w:sz w:val="44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June 18,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Connie White, Eileen Fitzgerald-Spiehs , Marilyn Negus, Dan McConnell, Cathy Maricle, Mary Ann Frank – Library Director,  Guests:  Jane Kristersson, Jeff Gallahan, Alexis Ogra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6:06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Dan seconded.  Approved.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Visit:  </w:t>
      </w:r>
      <w:r>
        <w:rPr>
          <w:rFonts w:eastAsia="Times New Roman"/>
          <w:color w:val="000000"/>
          <w:sz w:val="24"/>
          <w:szCs w:val="24"/>
        </w:rPr>
        <w:t>Assemblyman Gallahan was able to secure us $30,000 in bullet aid money.  Connie made strawberry shortcake for all of us to enjoy together.  Assemblyman Gallahan stayed for the rest of the meeting.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Visit:  </w:t>
      </w:r>
      <w:r>
        <w:rPr>
          <w:rFonts w:eastAsia="Times New Roman"/>
          <w:color w:val="000000"/>
          <w:sz w:val="24"/>
          <w:szCs w:val="24"/>
        </w:rPr>
        <w:t>Jane Kristersson shared details of what we need to have happen if we are applying for the construction grant.  Jane, Randy and Connie have a conference call set up for Wednesday morning at 8 am.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May 21</w:t>
      </w:r>
      <w:r>
        <w:rPr>
          <w:rFonts w:eastAsia="Times New Roman"/>
          <w:bCs/>
          <w:color w:val="000000"/>
          <w:sz w:val="24"/>
          <w:szCs w:val="24"/>
          <w:vertAlign w:val="superscript"/>
        </w:rPr>
        <w:t xml:space="preserve">st </w:t>
      </w:r>
      <w:r>
        <w:rPr>
          <w:rFonts w:eastAsia="Times New Roman"/>
          <w:bCs/>
          <w:color w:val="000000"/>
          <w:sz w:val="24"/>
          <w:szCs w:val="24"/>
        </w:rPr>
        <w:t>minutes.  Cathy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Connie made a motion that we approve the Mary financials.  Seconded by Cathy.  Carried. 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Connie </w:t>
      </w:r>
      <w:r>
        <w:rPr>
          <w:rFonts w:eastAsia="Times New Roman"/>
          <w:color w:val="000000"/>
          <w:sz w:val="24"/>
          <w:szCs w:val="24"/>
        </w:rPr>
        <w:t>made a motion that we pay the bills.  Marilyn seconded.  Carried.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Windows - Connie contacted Seven Valley about our windows.  They are coming out to do an estimate,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Evening on the Green - Dan Frost is coming July 12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>.  Friends of Peck Memorial is funding this concert.  The Duck Derby will be at 5:30 pm before the concert.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Community Garden - Justin Lilly said he’d get a group together to made a cement pad under the bench in the garden area.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Strawberry shortcake fundraiser - made $595 to go towards children’s programming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Connie made a motion that we close July 5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.  Eileen seconded.  Approved.  The library will be closed July 4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July 6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>given.  Mary mentioned that we needed to hire a substitute since Ruth is no longer able to support us.  Mary mentioned that Jessica Burlingame would be a good fit and she lives very close to the library.  The board felt this would be a good fit for the situation.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Marilyn at 7:32 pm.  Seconded by Eileen.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</w:t>
      </w:r>
      <w:r/>
      <w:bookmarkStart w:id="0" w:name="_GoBack"/>
      <w:r/>
      <w:bookmarkEnd w:id="0"/>
      <w:r/>
      <w:r>
        <w:rPr>
          <w:rFonts w:eastAsia="Times New Roman"/>
          <w:b/>
          <w:bCs/>
          <w:color w:val="000000"/>
          <w:sz w:val="24"/>
          <w:szCs w:val="24"/>
        </w:rPr>
        <w:t>July 16th at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20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abstractNum w:abstractNumId="21">
    <w:multiLevelType w:val="singleLevel"/>
    <w:name w:val="Bullet 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2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20829048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Mary Frank</cp:lastModifiedBy>
  <cp:revision>9</cp:revision>
  <cp:lastPrinted>2023-04-19T19:33:00Z</cp:lastPrinted>
  <dcterms:created xsi:type="dcterms:W3CDTF">2024-01-23T21:23:00Z</dcterms:created>
  <dcterms:modified xsi:type="dcterms:W3CDTF">2024-07-13T00:04:08Z</dcterms:modified>
</cp:coreProperties>
</file>