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4" w:rsidRPr="00511A14" w:rsidRDefault="00511A14" w:rsidP="00511A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</w:p>
    <w:bookmarkEnd w:id="0"/>
    <w:p w:rsidR="00511A14" w:rsidRPr="00511A14" w:rsidRDefault="00511A14" w:rsidP="00511A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Agenda for December 20, 2022</w:t>
      </w:r>
    </w:p>
    <w:p w:rsidR="00511A14" w:rsidRDefault="00511A14" w:rsidP="00511A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11A14" w:rsidRDefault="00511A14" w:rsidP="00511A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11A14" w:rsidRPr="00511A14" w:rsidRDefault="00511A14" w:rsidP="00511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Call to order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Secretary's Minutes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Finance Committee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Monthly Reports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Approval of Bills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Budget 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Committees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Campaign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Building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Bylaws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Old Business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Gutters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Fence, Steps, Gate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Trustee Training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2023 Officers </w:t>
      </w:r>
      <w:r w:rsidRPr="00511A14">
        <w:rPr>
          <w:rFonts w:ascii="Arial" w:eastAsia="Times New Roman" w:hAnsi="Arial" w:cs="Arial"/>
          <w:color w:val="000000"/>
          <w:sz w:val="20"/>
          <w:szCs w:val="20"/>
        </w:rPr>
        <w:t>vote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Budget changes and final presentation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 xml:space="preserve">          </w:t>
      </w:r>
      <w:proofErr w:type="gramStart"/>
      <w:r w:rsidRPr="00511A14">
        <w:rPr>
          <w:rFonts w:ascii="Arial" w:eastAsia="Times New Roman" w:hAnsi="Arial" w:cs="Arial"/>
          <w:color w:val="000000"/>
          <w:sz w:val="20"/>
          <w:szCs w:val="20"/>
        </w:rPr>
        <w:t>Approve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1A14">
        <w:rPr>
          <w:rFonts w:ascii="Arial" w:eastAsia="Times New Roman" w:hAnsi="Arial" w:cs="Arial"/>
          <w:color w:val="000000"/>
          <w:sz w:val="20"/>
          <w:szCs w:val="20"/>
        </w:rPr>
        <w:t xml:space="preserve"> January</w:t>
      </w:r>
      <w:proofErr w:type="gramEnd"/>
      <w:r w:rsidRPr="00511A14">
        <w:rPr>
          <w:rFonts w:ascii="Arial" w:eastAsia="Times New Roman" w:hAnsi="Arial" w:cs="Arial"/>
          <w:color w:val="000000"/>
          <w:sz w:val="20"/>
          <w:szCs w:val="20"/>
        </w:rPr>
        <w:t xml:space="preserve"> bills until January final approval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color w:val="000000"/>
          <w:sz w:val="20"/>
          <w:szCs w:val="20"/>
        </w:rPr>
        <w:t>    COVID sick days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New Business: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fine free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1A14">
        <w:rPr>
          <w:rFonts w:ascii="Arial" w:eastAsia="Times New Roman" w:hAnsi="Arial" w:cs="Arial"/>
          <w:b/>
          <w:color w:val="000000"/>
          <w:sz w:val="20"/>
          <w:szCs w:val="20"/>
        </w:rPr>
        <w:t>Library Director's Report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 meeting January 17, 2023</w:t>
      </w:r>
      <w:r w:rsidRPr="00511A14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After the trustee meeting is over, we encourage the trustees to be the judges for the ornament contest!</w:t>
      </w:r>
    </w:p>
    <w:p w:rsidR="00511A14" w:rsidRPr="00511A14" w:rsidRDefault="00511A14" w:rsidP="0051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343C" w:rsidRDefault="0062343C"/>
    <w:sectPr w:rsidR="0062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4"/>
    <w:rsid w:val="00511A14"/>
    <w:rsid w:val="006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DFDF2-1D5E-42C8-953B-34334B0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2022-12-08T21:18:00Z</dcterms:created>
  <dcterms:modified xsi:type="dcterms:W3CDTF">2022-12-08T21:21:00Z</dcterms:modified>
</cp:coreProperties>
</file>